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D69D" w14:textId="77777777" w:rsidR="008E0C89" w:rsidRDefault="008E0C89">
      <w:pPr>
        <w:pStyle w:val="Brdtekst"/>
        <w:rPr>
          <w:rFonts w:ascii="Times New Roman"/>
          <w:sz w:val="20"/>
        </w:rPr>
      </w:pPr>
    </w:p>
    <w:p w14:paraId="698CBB14" w14:textId="77777777" w:rsidR="008E0C89" w:rsidRDefault="008E0C89">
      <w:pPr>
        <w:pStyle w:val="Brdtekst"/>
        <w:spacing w:before="4"/>
        <w:rPr>
          <w:rFonts w:ascii="Times New Roman"/>
          <w:sz w:val="25"/>
        </w:rPr>
      </w:pPr>
    </w:p>
    <w:p w14:paraId="56F1D717" w14:textId="625D611C" w:rsidR="008E0C89" w:rsidRPr="00934F15" w:rsidRDefault="00123D96">
      <w:pPr>
        <w:pStyle w:val="Brdtekst"/>
        <w:spacing w:before="56"/>
        <w:ind w:left="101"/>
        <w:rPr>
          <w:lang w:val="da-DK"/>
        </w:rPr>
      </w:pPr>
      <w:r w:rsidRPr="00A71EB7">
        <w:rPr>
          <w:lang w:val="da-DK"/>
        </w:rPr>
        <w:t>Afstemning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af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forventninger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til</w:t>
      </w:r>
      <w:r w:rsidRPr="00A71EB7">
        <w:rPr>
          <w:spacing w:val="-2"/>
          <w:lang w:val="da-DK"/>
        </w:rPr>
        <w:t xml:space="preserve"> </w:t>
      </w:r>
      <w:r w:rsidRPr="00A71EB7">
        <w:rPr>
          <w:lang w:val="da-DK"/>
        </w:rPr>
        <w:t>kommunikation</w:t>
      </w:r>
      <w:r w:rsidRPr="00A71EB7">
        <w:rPr>
          <w:spacing w:val="-4"/>
          <w:lang w:val="da-DK"/>
        </w:rPr>
        <w:t xml:space="preserve"> </w:t>
      </w:r>
      <w:r w:rsidRPr="00A71EB7">
        <w:rPr>
          <w:lang w:val="da-DK"/>
        </w:rPr>
        <w:t>mellem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Stiftsrådet,</w:t>
      </w:r>
      <w:r w:rsidRPr="00A71EB7">
        <w:rPr>
          <w:spacing w:val="-4"/>
          <w:lang w:val="da-DK"/>
        </w:rPr>
        <w:t xml:space="preserve"> </w:t>
      </w:r>
      <w:r w:rsidRPr="00A71EB7">
        <w:rPr>
          <w:lang w:val="da-DK"/>
        </w:rPr>
        <w:t>provstiudvalgene</w:t>
      </w:r>
      <w:r w:rsidR="003C1D49">
        <w:rPr>
          <w:spacing w:val="-2"/>
          <w:lang w:val="da-DK"/>
        </w:rPr>
        <w:t>,</w:t>
      </w:r>
      <w:r w:rsidRPr="00A71EB7">
        <w:rPr>
          <w:spacing w:val="-5"/>
          <w:lang w:val="da-DK"/>
        </w:rPr>
        <w:t xml:space="preserve"> </w:t>
      </w:r>
      <w:r w:rsidRPr="00A71EB7">
        <w:rPr>
          <w:lang w:val="da-DK"/>
        </w:rPr>
        <w:t>stiftsudvalgene</w:t>
      </w:r>
      <w:r w:rsidR="003C1D49">
        <w:rPr>
          <w:lang w:val="da-DK"/>
        </w:rPr>
        <w:t xml:space="preserve"> og</w:t>
      </w:r>
      <w:r w:rsidR="00934F15">
        <w:rPr>
          <w:lang w:val="da-DK"/>
        </w:rPr>
        <w:t xml:space="preserve"> erfagrupper</w:t>
      </w:r>
      <w:r w:rsidR="003C1D49">
        <w:rPr>
          <w:lang w:val="da-DK"/>
        </w:rPr>
        <w:t>ne</w:t>
      </w:r>
      <w:r w:rsidRPr="00A71EB7">
        <w:rPr>
          <w:lang w:val="da-DK"/>
        </w:rPr>
        <w:t>.</w:t>
      </w:r>
      <w:r w:rsidRPr="00A71EB7">
        <w:rPr>
          <w:spacing w:val="-2"/>
          <w:lang w:val="da-DK"/>
        </w:rPr>
        <w:t xml:space="preserve"> </w:t>
      </w:r>
      <w:r w:rsidR="00934F15">
        <w:rPr>
          <w:spacing w:val="-2"/>
          <w:lang w:val="da-DK"/>
        </w:rPr>
        <w:br/>
      </w:r>
      <w:r w:rsidRPr="00934F15">
        <w:rPr>
          <w:lang w:val="da-DK"/>
        </w:rPr>
        <w:t>Følgende</w:t>
      </w:r>
      <w:r w:rsidRPr="00934F15">
        <w:rPr>
          <w:spacing w:val="-1"/>
          <w:lang w:val="da-DK"/>
        </w:rPr>
        <w:t xml:space="preserve"> </w:t>
      </w:r>
      <w:r w:rsidRPr="00934F15">
        <w:rPr>
          <w:lang w:val="da-DK"/>
        </w:rPr>
        <w:t>oversigt</w:t>
      </w:r>
      <w:r w:rsidRPr="00934F15">
        <w:rPr>
          <w:spacing w:val="-4"/>
          <w:lang w:val="da-DK"/>
        </w:rPr>
        <w:t xml:space="preserve"> </w:t>
      </w:r>
      <w:r w:rsidRPr="00934F15">
        <w:rPr>
          <w:lang w:val="da-DK"/>
        </w:rPr>
        <w:t>kan</w:t>
      </w:r>
      <w:r w:rsidRPr="00934F15">
        <w:rPr>
          <w:spacing w:val="-3"/>
          <w:lang w:val="da-DK"/>
        </w:rPr>
        <w:t xml:space="preserve"> </w:t>
      </w:r>
      <w:r w:rsidRPr="00934F15">
        <w:rPr>
          <w:lang w:val="da-DK"/>
        </w:rPr>
        <w:t>give</w:t>
      </w:r>
      <w:r w:rsidRPr="00934F15">
        <w:rPr>
          <w:spacing w:val="-4"/>
          <w:lang w:val="da-DK"/>
        </w:rPr>
        <w:t xml:space="preserve"> </w:t>
      </w:r>
      <w:r w:rsidRPr="00934F15">
        <w:rPr>
          <w:lang w:val="da-DK"/>
        </w:rPr>
        <w:t>et</w:t>
      </w:r>
      <w:r w:rsidRPr="00934F15">
        <w:rPr>
          <w:spacing w:val="-4"/>
          <w:lang w:val="da-DK"/>
        </w:rPr>
        <w:t xml:space="preserve"> </w:t>
      </w:r>
      <w:r w:rsidRPr="00934F15">
        <w:rPr>
          <w:lang w:val="da-DK"/>
        </w:rPr>
        <w:t>overblik:</w:t>
      </w:r>
    </w:p>
    <w:p w14:paraId="16D56B9E" w14:textId="77777777" w:rsidR="008E0C89" w:rsidRPr="00934F15" w:rsidRDefault="008E0C89">
      <w:pPr>
        <w:pStyle w:val="Brdtekst"/>
        <w:spacing w:before="9"/>
        <w:rPr>
          <w:sz w:val="19"/>
          <w:lang w:val="da-DK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872"/>
        <w:gridCol w:w="3742"/>
        <w:gridCol w:w="3766"/>
      </w:tblGrid>
      <w:tr w:rsidR="008E0C89" w:rsidRPr="00D95E6E" w14:paraId="1D45053E" w14:textId="77777777">
        <w:trPr>
          <w:trHeight w:val="1027"/>
        </w:trPr>
        <w:tc>
          <w:tcPr>
            <w:tcW w:w="2084" w:type="dxa"/>
            <w:shd w:val="clear" w:color="auto" w:fill="D0CECE"/>
          </w:tcPr>
          <w:p w14:paraId="148E5335" w14:textId="77777777" w:rsidR="008E0C89" w:rsidRDefault="00123D96">
            <w:pPr>
              <w:pStyle w:val="TableParagraph"/>
              <w:ind w:right="80"/>
              <w:rPr>
                <w:b/>
                <w:sz w:val="28"/>
              </w:rPr>
            </w:pPr>
            <w:r>
              <w:rPr>
                <w:b/>
                <w:sz w:val="28"/>
              </w:rPr>
              <w:t>Dato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Stiftsrådsmøder</w:t>
            </w:r>
          </w:p>
          <w:p w14:paraId="331AE4AF" w14:textId="66AE7C09" w:rsidR="008E0C89" w:rsidRDefault="00123D96">
            <w:pPr>
              <w:pStyle w:val="TableParagraph"/>
              <w:spacing w:line="32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202</w:t>
            </w:r>
            <w:r w:rsidR="004A2B94">
              <w:rPr>
                <w:b/>
                <w:sz w:val="28"/>
              </w:rPr>
              <w:t>5</w:t>
            </w:r>
          </w:p>
        </w:tc>
        <w:tc>
          <w:tcPr>
            <w:tcW w:w="3872" w:type="dxa"/>
            <w:shd w:val="clear" w:color="auto" w:fill="D4DCE3"/>
          </w:tcPr>
          <w:p w14:paraId="29C3CB8B" w14:textId="77777777" w:rsidR="008E0C89" w:rsidRDefault="00123D96">
            <w:pPr>
              <w:pStyle w:val="TableParagraph"/>
              <w:ind w:right="1082"/>
              <w:rPr>
                <w:b/>
                <w:sz w:val="28"/>
              </w:rPr>
            </w:pPr>
            <w:r>
              <w:rPr>
                <w:b/>
                <w:sz w:val="28"/>
              </w:rPr>
              <w:t>Stiftsrådets dagsorden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(Bindende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stiftsbidrag)</w:t>
            </w:r>
          </w:p>
        </w:tc>
        <w:tc>
          <w:tcPr>
            <w:tcW w:w="3742" w:type="dxa"/>
            <w:shd w:val="clear" w:color="auto" w:fill="FAE3D4"/>
          </w:tcPr>
          <w:p w14:paraId="57644F4A" w14:textId="77777777" w:rsidR="008E0C89" w:rsidRPr="00A71EB7" w:rsidRDefault="00123D96">
            <w:pPr>
              <w:pStyle w:val="TableParagraph"/>
              <w:ind w:left="104" w:right="162"/>
              <w:rPr>
                <w:b/>
                <w:sz w:val="28"/>
                <w:lang w:val="da-DK"/>
              </w:rPr>
            </w:pPr>
            <w:r w:rsidRPr="00A71EB7">
              <w:rPr>
                <w:b/>
                <w:sz w:val="28"/>
                <w:lang w:val="da-DK"/>
              </w:rPr>
              <w:t>Provstiudvalg – til orientering</w:t>
            </w:r>
            <w:r w:rsidRPr="00A71EB7">
              <w:rPr>
                <w:b/>
                <w:spacing w:val="-61"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og</w:t>
            </w:r>
            <w:r w:rsidRPr="00A71EB7">
              <w:rPr>
                <w:b/>
                <w:spacing w:val="-3"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evt.</w:t>
            </w:r>
            <w:r w:rsidRPr="00A71EB7">
              <w:rPr>
                <w:b/>
                <w:spacing w:val="-1"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kommentarer</w:t>
            </w:r>
          </w:p>
        </w:tc>
        <w:tc>
          <w:tcPr>
            <w:tcW w:w="3766" w:type="dxa"/>
            <w:shd w:val="clear" w:color="auto" w:fill="E1EED9"/>
          </w:tcPr>
          <w:p w14:paraId="3E42A1C6" w14:textId="704261EA" w:rsidR="008E0C89" w:rsidRPr="00A71EB7" w:rsidRDefault="00123D96" w:rsidP="007912E8">
            <w:pPr>
              <w:pStyle w:val="TableParagraph"/>
              <w:ind w:right="251"/>
              <w:rPr>
                <w:b/>
                <w:sz w:val="28"/>
                <w:lang w:val="da-DK"/>
              </w:rPr>
            </w:pPr>
            <w:r w:rsidRPr="00A71EB7">
              <w:rPr>
                <w:b/>
                <w:sz w:val="28"/>
                <w:lang w:val="da-DK"/>
              </w:rPr>
              <w:t>Stiftsudvalg</w:t>
            </w:r>
            <w:r w:rsidR="007912E8">
              <w:rPr>
                <w:b/>
                <w:sz w:val="28"/>
                <w:lang w:val="da-DK"/>
              </w:rPr>
              <w:t xml:space="preserve"> og erfagrupper</w:t>
            </w:r>
            <w:r w:rsidRPr="00A71EB7">
              <w:rPr>
                <w:b/>
                <w:sz w:val="28"/>
                <w:lang w:val="da-DK"/>
              </w:rPr>
              <w:t xml:space="preserve"> – beslutning</w:t>
            </w:r>
            <w:r w:rsidR="007912E8">
              <w:rPr>
                <w:b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af</w:t>
            </w:r>
            <w:r w:rsidRPr="00A71EB7">
              <w:rPr>
                <w:b/>
                <w:spacing w:val="-1"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rammer</w:t>
            </w:r>
            <w:r w:rsidRPr="00A71EB7">
              <w:rPr>
                <w:b/>
                <w:spacing w:val="-2"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og</w:t>
            </w:r>
            <w:r w:rsidRPr="00A71EB7">
              <w:rPr>
                <w:b/>
                <w:spacing w:val="-2"/>
                <w:sz w:val="28"/>
                <w:lang w:val="da-DK"/>
              </w:rPr>
              <w:t xml:space="preserve"> </w:t>
            </w:r>
            <w:r w:rsidRPr="00A71EB7">
              <w:rPr>
                <w:b/>
                <w:sz w:val="28"/>
                <w:lang w:val="da-DK"/>
              </w:rPr>
              <w:t>aktiviteter.</w:t>
            </w:r>
          </w:p>
        </w:tc>
      </w:tr>
      <w:tr w:rsidR="008E0C89" w:rsidRPr="00D95E6E" w14:paraId="3CE9A514" w14:textId="77777777">
        <w:trPr>
          <w:trHeight w:val="1878"/>
        </w:trPr>
        <w:tc>
          <w:tcPr>
            <w:tcW w:w="2084" w:type="dxa"/>
          </w:tcPr>
          <w:p w14:paraId="7BE6ECF8" w14:textId="4183AAD8" w:rsidR="008E0C89" w:rsidRPr="006A0D42" w:rsidRDefault="005734AC">
            <w:pPr>
              <w:pStyle w:val="TableParagraph"/>
              <w:spacing w:line="268" w:lineRule="exact"/>
              <w:rPr>
                <w:lang w:val="da-DK"/>
              </w:rPr>
            </w:pPr>
            <w:r>
              <w:rPr>
                <w:lang w:val="da-DK"/>
              </w:rPr>
              <w:t>(</w:t>
            </w:r>
            <w:r w:rsidR="006A0D42">
              <w:rPr>
                <w:lang w:val="da-DK"/>
              </w:rPr>
              <w:t xml:space="preserve">Indsendelse af årsrapporter senest </w:t>
            </w:r>
            <w:r w:rsidR="00D95E6E">
              <w:rPr>
                <w:lang w:val="da-DK"/>
              </w:rPr>
              <w:t>30</w:t>
            </w:r>
            <w:r w:rsidR="00123D96" w:rsidRPr="006A0D42">
              <w:rPr>
                <w:lang w:val="da-DK"/>
              </w:rPr>
              <w:t>.</w:t>
            </w:r>
            <w:r w:rsidR="00123D96" w:rsidRPr="006A0D42">
              <w:rPr>
                <w:spacing w:val="-2"/>
                <w:lang w:val="da-DK"/>
              </w:rPr>
              <w:t xml:space="preserve"> </w:t>
            </w:r>
            <w:r w:rsidR="00123D96" w:rsidRPr="006A0D42">
              <w:rPr>
                <w:lang w:val="da-DK"/>
              </w:rPr>
              <w:t>januar</w:t>
            </w:r>
            <w:r w:rsidRPr="006A0D42">
              <w:rPr>
                <w:lang w:val="da-DK"/>
              </w:rPr>
              <w:t>)</w:t>
            </w:r>
          </w:p>
        </w:tc>
        <w:tc>
          <w:tcPr>
            <w:tcW w:w="3872" w:type="dxa"/>
            <w:shd w:val="clear" w:color="auto" w:fill="D4DCE3"/>
          </w:tcPr>
          <w:p w14:paraId="651DD0F1" w14:textId="77777777" w:rsidR="008E0C89" w:rsidRPr="006A0D42" w:rsidRDefault="008E0C8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  <w:tc>
          <w:tcPr>
            <w:tcW w:w="3742" w:type="dxa"/>
            <w:shd w:val="clear" w:color="auto" w:fill="FAE3D4"/>
          </w:tcPr>
          <w:p w14:paraId="43E5884A" w14:textId="77777777" w:rsidR="008E0C89" w:rsidRPr="006A0D42" w:rsidRDefault="008E0C8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  <w:tc>
          <w:tcPr>
            <w:tcW w:w="3766" w:type="dxa"/>
            <w:shd w:val="clear" w:color="auto" w:fill="E1EED9"/>
          </w:tcPr>
          <w:p w14:paraId="57AA5772" w14:textId="7A75EC82" w:rsidR="008E0C89" w:rsidRPr="00A71EB7" w:rsidRDefault="00123D96">
            <w:pPr>
              <w:pStyle w:val="TableParagraph"/>
              <w:ind w:right="328"/>
              <w:rPr>
                <w:lang w:val="da-DK"/>
              </w:rPr>
            </w:pPr>
            <w:r w:rsidRPr="00A71EB7">
              <w:rPr>
                <w:lang w:val="da-DK"/>
              </w:rPr>
              <w:t xml:space="preserve">Senest </w:t>
            </w:r>
            <w:r w:rsidR="00D95E6E">
              <w:rPr>
                <w:lang w:val="da-DK"/>
              </w:rPr>
              <w:t>30</w:t>
            </w:r>
            <w:r w:rsidR="00310D1C">
              <w:rPr>
                <w:lang w:val="da-DK"/>
              </w:rPr>
              <w:t>.</w:t>
            </w:r>
            <w:r w:rsidRPr="00A71EB7">
              <w:rPr>
                <w:lang w:val="da-DK"/>
              </w:rPr>
              <w:t xml:space="preserve"> januar fremsender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stiftsudvalgene deres årsrapport for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202</w:t>
            </w:r>
            <w:r w:rsidR="004A2B94">
              <w:rPr>
                <w:lang w:val="da-DK"/>
              </w:rPr>
              <w:t>4</w:t>
            </w:r>
            <w:r w:rsidRPr="00A71EB7">
              <w:rPr>
                <w:lang w:val="da-DK"/>
              </w:rPr>
              <w:t xml:space="preserve"> – herunder oversigt over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114235">
              <w:rPr>
                <w:lang w:val="da-DK"/>
              </w:rPr>
              <w:t>aktiviteter i 202</w:t>
            </w:r>
            <w:r w:rsidR="004A2B94">
              <w:rPr>
                <w:lang w:val="da-DK"/>
              </w:rPr>
              <w:t>5</w:t>
            </w:r>
            <w:r w:rsidRPr="00114235">
              <w:rPr>
                <w:lang w:val="da-DK"/>
              </w:rPr>
              <w:t xml:space="preserve"> og groft økonomisk</w:t>
            </w:r>
            <w:r w:rsidRPr="00114235">
              <w:rPr>
                <w:spacing w:val="-47"/>
                <w:lang w:val="da-DK"/>
              </w:rPr>
              <w:t xml:space="preserve"> </w:t>
            </w:r>
            <w:r w:rsidRPr="00114235">
              <w:rPr>
                <w:lang w:val="da-DK"/>
              </w:rPr>
              <w:t>overslag for 202</w:t>
            </w:r>
            <w:r w:rsidR="004A2B94">
              <w:rPr>
                <w:lang w:val="da-DK"/>
              </w:rPr>
              <w:t>6</w:t>
            </w:r>
            <w:r w:rsidRPr="00114235">
              <w:rPr>
                <w:lang w:val="da-DK"/>
              </w:rPr>
              <w:t xml:space="preserve"> iht.</w:t>
            </w:r>
            <w:r w:rsidRPr="00114235">
              <w:rPr>
                <w:spacing w:val="1"/>
                <w:lang w:val="da-DK"/>
              </w:rPr>
              <w:t xml:space="preserve"> </w:t>
            </w:r>
            <w:r w:rsidRPr="00114235">
              <w:rPr>
                <w:lang w:val="da-DK"/>
              </w:rPr>
              <w:t>årsrapportskabelon.</w:t>
            </w:r>
          </w:p>
        </w:tc>
      </w:tr>
      <w:tr w:rsidR="008E0C89" w:rsidRPr="003D3F4C" w14:paraId="446ECAA7" w14:textId="77777777">
        <w:trPr>
          <w:trHeight w:val="2417"/>
        </w:trPr>
        <w:tc>
          <w:tcPr>
            <w:tcW w:w="2084" w:type="dxa"/>
          </w:tcPr>
          <w:p w14:paraId="6A6EC2FC" w14:textId="329D6694" w:rsidR="008E0C89" w:rsidRDefault="00123D96">
            <w:pPr>
              <w:pStyle w:val="TableParagraph"/>
              <w:spacing w:line="268" w:lineRule="exact"/>
            </w:pPr>
            <w:r>
              <w:t>2</w:t>
            </w:r>
            <w:r w:rsidR="004A2B94">
              <w:t>5</w:t>
            </w:r>
            <w:r>
              <w:t>.</w:t>
            </w:r>
            <w:r>
              <w:rPr>
                <w:spacing w:val="-2"/>
              </w:rPr>
              <w:t xml:space="preserve"> </w:t>
            </w:r>
            <w:r>
              <w:t>februar</w:t>
            </w:r>
          </w:p>
        </w:tc>
        <w:tc>
          <w:tcPr>
            <w:tcW w:w="3872" w:type="dxa"/>
            <w:shd w:val="clear" w:color="auto" w:fill="D4DCE3"/>
          </w:tcPr>
          <w:p w14:paraId="363B2BC4" w14:textId="316F5F29" w:rsidR="008E0C89" w:rsidRPr="00A71EB7" w:rsidRDefault="00123D9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11"/>
              <w:rPr>
                <w:lang w:val="da-DK"/>
              </w:rPr>
            </w:pPr>
            <w:r w:rsidRPr="00A71EB7">
              <w:rPr>
                <w:lang w:val="da-DK"/>
              </w:rPr>
              <w:t>Årsregnskab for 202</w:t>
            </w:r>
            <w:r w:rsidR="004A2B94">
              <w:rPr>
                <w:lang w:val="da-DK"/>
              </w:rPr>
              <w:t>4</w:t>
            </w:r>
            <w:r w:rsidRPr="00A71EB7">
              <w:rPr>
                <w:lang w:val="da-DK"/>
              </w:rPr>
              <w:t xml:space="preserve"> fremlægges og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besluttes</w:t>
            </w:r>
          </w:p>
          <w:p w14:paraId="170ADF76" w14:textId="2B6F30F5" w:rsidR="008E0C89" w:rsidRPr="00A71EB7" w:rsidRDefault="00123D9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93"/>
              <w:rPr>
                <w:lang w:val="da-DK"/>
              </w:rPr>
            </w:pPr>
            <w:r w:rsidRPr="00A71EB7">
              <w:rPr>
                <w:lang w:val="da-DK"/>
              </w:rPr>
              <w:t>Økonomisk ramme for 202</w:t>
            </w:r>
            <w:r w:rsidR="004A2B94">
              <w:rPr>
                <w:lang w:val="da-DK"/>
              </w:rPr>
              <w:t>6</w:t>
            </w:r>
            <w:r w:rsidRPr="00A71EB7">
              <w:rPr>
                <w:lang w:val="da-DK"/>
              </w:rPr>
              <w:t xml:space="preserve"> drøftes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og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vedtages</w:t>
            </w:r>
          </w:p>
          <w:p w14:paraId="172B82DE" w14:textId="77777777" w:rsidR="008E0C89" w:rsidRDefault="00123D9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hanging="361"/>
            </w:pPr>
            <w:r>
              <w:t>Årsrapporter</w:t>
            </w:r>
            <w:r>
              <w:rPr>
                <w:spacing w:val="-4"/>
              </w:rPr>
              <w:t xml:space="preserve"> </w:t>
            </w:r>
            <w:r>
              <w:t>fra</w:t>
            </w:r>
            <w:r>
              <w:rPr>
                <w:spacing w:val="-1"/>
              </w:rPr>
              <w:t xml:space="preserve"> </w:t>
            </w:r>
            <w:r>
              <w:t>stiftsudvalg</w:t>
            </w:r>
            <w:r>
              <w:rPr>
                <w:spacing w:val="-1"/>
              </w:rPr>
              <w:t xml:space="preserve"> </w:t>
            </w:r>
            <w:r>
              <w:t>drøftes.</w:t>
            </w:r>
          </w:p>
          <w:p w14:paraId="7B483FAF" w14:textId="53FB61CD" w:rsidR="008E0C89" w:rsidRPr="00A71EB7" w:rsidRDefault="00123D96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</w:tabs>
              <w:ind w:right="198"/>
              <w:rPr>
                <w:lang w:val="da-DK"/>
              </w:rPr>
            </w:pPr>
            <w:r w:rsidRPr="00A71EB7">
              <w:rPr>
                <w:lang w:val="da-DK"/>
              </w:rPr>
              <w:t>Udvalg</w:t>
            </w:r>
            <w:r w:rsidR="002136BE">
              <w:rPr>
                <w:lang w:val="da-DK"/>
              </w:rPr>
              <w:t>,</w:t>
            </w:r>
            <w:r w:rsidR="007912E8">
              <w:rPr>
                <w:lang w:val="da-DK"/>
              </w:rPr>
              <w:t xml:space="preserve"> erfagrupper</w:t>
            </w:r>
            <w:r w:rsidRPr="00A71EB7">
              <w:rPr>
                <w:lang w:val="da-DK"/>
              </w:rPr>
              <w:t xml:space="preserve"> </w:t>
            </w:r>
            <w:r w:rsidR="002136BE">
              <w:rPr>
                <w:lang w:val="da-DK"/>
              </w:rPr>
              <w:t xml:space="preserve">og projektgruppers </w:t>
            </w:r>
            <w:r w:rsidRPr="00A71EB7">
              <w:rPr>
                <w:lang w:val="da-DK"/>
              </w:rPr>
              <w:t>budgetter for 202</w:t>
            </w:r>
            <w:r w:rsidR="004A2B94">
              <w:rPr>
                <w:lang w:val="da-DK"/>
              </w:rPr>
              <w:t>5</w:t>
            </w:r>
            <w:r w:rsidR="00A71EB7">
              <w:rPr>
                <w:lang w:val="da-DK"/>
              </w:rPr>
              <w:t xml:space="preserve"> </w:t>
            </w:r>
            <w:r w:rsidRPr="00A71EB7">
              <w:rPr>
                <w:lang w:val="da-DK"/>
              </w:rPr>
              <w:t>justeres</w:t>
            </w:r>
            <w:r w:rsidRPr="00A71EB7">
              <w:rPr>
                <w:spacing w:val="-4"/>
                <w:lang w:val="da-DK"/>
              </w:rPr>
              <w:t xml:space="preserve"> </w:t>
            </w:r>
            <w:r w:rsidRPr="00A71EB7">
              <w:rPr>
                <w:lang w:val="da-DK"/>
              </w:rPr>
              <w:t>efter</w:t>
            </w:r>
            <w:r w:rsidRPr="00A71EB7">
              <w:rPr>
                <w:spacing w:val="-2"/>
                <w:lang w:val="da-DK"/>
              </w:rPr>
              <w:t xml:space="preserve"> </w:t>
            </w:r>
            <w:r w:rsidRPr="00A71EB7">
              <w:rPr>
                <w:lang w:val="da-DK"/>
              </w:rPr>
              <w:t>behov</w:t>
            </w:r>
            <w:r w:rsidRPr="00A71EB7">
              <w:rPr>
                <w:spacing w:val="-4"/>
                <w:lang w:val="da-DK"/>
              </w:rPr>
              <w:t xml:space="preserve"> </w:t>
            </w:r>
            <w:r w:rsidRPr="00A71EB7">
              <w:rPr>
                <w:lang w:val="da-DK"/>
              </w:rPr>
              <w:t>på</w:t>
            </w:r>
            <w:r w:rsidRPr="00A71EB7">
              <w:rPr>
                <w:spacing w:val="-2"/>
                <w:lang w:val="da-DK"/>
              </w:rPr>
              <w:t xml:space="preserve"> </w:t>
            </w:r>
            <w:r w:rsidRPr="00A71EB7">
              <w:rPr>
                <w:lang w:val="da-DK"/>
              </w:rPr>
              <w:t>baggrund</w:t>
            </w:r>
            <w:r w:rsidRPr="00A71EB7">
              <w:rPr>
                <w:spacing w:val="-3"/>
                <w:lang w:val="da-DK"/>
              </w:rPr>
              <w:t xml:space="preserve"> </w:t>
            </w:r>
            <w:r w:rsidRPr="00A71EB7">
              <w:rPr>
                <w:lang w:val="da-DK"/>
              </w:rPr>
              <w:t>af</w:t>
            </w:r>
            <w:r w:rsidR="007912E8">
              <w:rPr>
                <w:lang w:val="da-DK"/>
              </w:rPr>
              <w:t xml:space="preserve"> </w:t>
            </w:r>
            <w:r w:rsidRPr="00A71EB7">
              <w:rPr>
                <w:lang w:val="da-DK"/>
              </w:rPr>
              <w:t>årsrapporter</w:t>
            </w:r>
            <w:r w:rsidR="007912E8">
              <w:rPr>
                <w:lang w:val="da-DK"/>
              </w:rPr>
              <w:t>ne</w:t>
            </w:r>
            <w:r w:rsidRPr="00A71EB7">
              <w:rPr>
                <w:lang w:val="da-DK"/>
              </w:rPr>
              <w:t>.</w:t>
            </w:r>
          </w:p>
        </w:tc>
        <w:tc>
          <w:tcPr>
            <w:tcW w:w="3742" w:type="dxa"/>
            <w:shd w:val="clear" w:color="auto" w:fill="FAE3D4"/>
          </w:tcPr>
          <w:p w14:paraId="1DC00FE4" w14:textId="77777777" w:rsidR="008E0C89" w:rsidRDefault="00123D96">
            <w:pPr>
              <w:pStyle w:val="TableParagraph"/>
              <w:ind w:left="104" w:right="158"/>
            </w:pPr>
            <w:r w:rsidRPr="00A71EB7">
              <w:rPr>
                <w:lang w:val="da-DK"/>
              </w:rPr>
              <w:t>Referat fremsendes fra SR til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orientering for PU. Økonomiske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 xml:space="preserve">rammer som bilag medsendes. </w:t>
            </w:r>
            <w:r>
              <w:t>Evt.</w:t>
            </w:r>
            <w:r>
              <w:rPr>
                <w:spacing w:val="1"/>
              </w:rPr>
              <w:t xml:space="preserve"> </w:t>
            </w:r>
            <w:r>
              <w:t>kommentarer</w:t>
            </w:r>
            <w:r>
              <w:rPr>
                <w:spacing w:val="-3"/>
              </w:rPr>
              <w:t xml:space="preserve"> </w:t>
            </w:r>
            <w:r>
              <w:t>fremsendes</w:t>
            </w:r>
            <w:r>
              <w:rPr>
                <w:spacing w:val="-3"/>
              </w:rPr>
              <w:t xml:space="preserve"> </w:t>
            </w:r>
            <w:r>
              <w:t>til</w:t>
            </w:r>
            <w:r>
              <w:rPr>
                <w:spacing w:val="-2"/>
              </w:rPr>
              <w:t xml:space="preserve"> </w:t>
            </w:r>
            <w:r>
              <w:t>SR</w:t>
            </w:r>
            <w:r>
              <w:rPr>
                <w:spacing w:val="-3"/>
              </w:rPr>
              <w:t xml:space="preserve"> </w:t>
            </w:r>
            <w:r>
              <w:t>senest</w:t>
            </w:r>
          </w:p>
          <w:p w14:paraId="6C2E6648" w14:textId="77777777" w:rsidR="008E0C89" w:rsidRDefault="00123D96">
            <w:pPr>
              <w:pStyle w:val="TableParagraph"/>
              <w:ind w:left="104"/>
            </w:pPr>
            <w:r>
              <w:t>30.</w:t>
            </w:r>
            <w:r>
              <w:rPr>
                <w:spacing w:val="-2"/>
              </w:rPr>
              <w:t xml:space="preserve"> </w:t>
            </w:r>
            <w:r>
              <w:t>april.</w:t>
            </w:r>
          </w:p>
        </w:tc>
        <w:tc>
          <w:tcPr>
            <w:tcW w:w="3766" w:type="dxa"/>
            <w:shd w:val="clear" w:color="auto" w:fill="E1EED9"/>
          </w:tcPr>
          <w:p w14:paraId="4B16CACC" w14:textId="21CCFC84" w:rsidR="008E0C89" w:rsidRPr="00A71EB7" w:rsidRDefault="00123D96">
            <w:pPr>
              <w:pStyle w:val="TableParagraph"/>
              <w:ind w:right="408"/>
              <w:rPr>
                <w:lang w:val="da-DK"/>
              </w:rPr>
            </w:pPr>
            <w:r w:rsidRPr="00A71EB7">
              <w:rPr>
                <w:lang w:val="da-DK"/>
              </w:rPr>
              <w:t>Referat fremsendes fra SR til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orientering for udvalg</w:t>
            </w:r>
            <w:r w:rsidR="007912E8">
              <w:rPr>
                <w:lang w:val="da-DK"/>
              </w:rPr>
              <w:t xml:space="preserve"> og erfagrupper</w:t>
            </w:r>
            <w:r w:rsidRPr="00A71EB7">
              <w:rPr>
                <w:lang w:val="da-DK"/>
              </w:rPr>
              <w:t>, herunder</w:t>
            </w:r>
            <w:r w:rsidR="007912E8">
              <w:rPr>
                <w:lang w:val="da-DK"/>
              </w:rPr>
              <w:t xml:space="preserve"> 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foreløbige kommentarer til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årsrapporterne. Samtidig indbydes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114235">
              <w:rPr>
                <w:lang w:val="da-DK"/>
              </w:rPr>
              <w:t>udvalg</w:t>
            </w:r>
            <w:r w:rsidR="003C1D49">
              <w:rPr>
                <w:lang w:val="da-DK"/>
              </w:rPr>
              <w:t xml:space="preserve">, </w:t>
            </w:r>
            <w:r w:rsidR="007912E8">
              <w:rPr>
                <w:lang w:val="da-DK"/>
              </w:rPr>
              <w:t>erfagrupper</w:t>
            </w:r>
            <w:r w:rsidR="003C1D49">
              <w:rPr>
                <w:lang w:val="da-DK"/>
              </w:rPr>
              <w:t xml:space="preserve"> og evt. projektgrupper</w:t>
            </w:r>
            <w:r w:rsidR="007912E8">
              <w:rPr>
                <w:lang w:val="da-DK"/>
              </w:rPr>
              <w:t xml:space="preserve"> </w:t>
            </w:r>
            <w:r w:rsidRPr="00114235">
              <w:rPr>
                <w:lang w:val="da-DK"/>
              </w:rPr>
              <w:t xml:space="preserve">til møde med SR den </w:t>
            </w:r>
            <w:r w:rsidR="004A2B94">
              <w:rPr>
                <w:lang w:val="da-DK"/>
              </w:rPr>
              <w:t>8</w:t>
            </w:r>
            <w:r w:rsidRPr="00114235">
              <w:rPr>
                <w:lang w:val="da-DK"/>
              </w:rPr>
              <w:t>.</w:t>
            </w:r>
            <w:r w:rsidRPr="00114235">
              <w:rPr>
                <w:spacing w:val="1"/>
                <w:lang w:val="da-DK"/>
              </w:rPr>
              <w:t xml:space="preserve"> </w:t>
            </w:r>
            <w:r w:rsidRPr="00114235">
              <w:rPr>
                <w:lang w:val="da-DK"/>
              </w:rPr>
              <w:t>april hvor</w:t>
            </w:r>
            <w:r w:rsidRPr="00A71EB7">
              <w:rPr>
                <w:lang w:val="da-DK"/>
              </w:rPr>
              <w:t xml:space="preserve"> udvalg</w:t>
            </w:r>
            <w:r w:rsidR="003636A9">
              <w:rPr>
                <w:lang w:val="da-DK"/>
              </w:rPr>
              <w:t>enes</w:t>
            </w:r>
            <w:r w:rsidR="007912E8">
              <w:rPr>
                <w:lang w:val="da-DK"/>
              </w:rPr>
              <w:t>/gruppe</w:t>
            </w:r>
            <w:r w:rsidR="003636A9">
              <w:rPr>
                <w:lang w:val="da-DK"/>
              </w:rPr>
              <w:t>rne</w:t>
            </w:r>
            <w:r w:rsidR="007912E8">
              <w:rPr>
                <w:lang w:val="da-DK"/>
              </w:rPr>
              <w:t>s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aktiviteter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drøftes.</w:t>
            </w:r>
          </w:p>
        </w:tc>
      </w:tr>
      <w:tr w:rsidR="008E0C89" w:rsidRPr="00D95E6E" w14:paraId="53C59316" w14:textId="77777777">
        <w:trPr>
          <w:trHeight w:val="1612"/>
        </w:trPr>
        <w:tc>
          <w:tcPr>
            <w:tcW w:w="2084" w:type="dxa"/>
          </w:tcPr>
          <w:p w14:paraId="69613AA3" w14:textId="1E9D84A8" w:rsidR="008E0C89" w:rsidRDefault="004A2B94">
            <w:pPr>
              <w:pStyle w:val="TableParagraph"/>
              <w:spacing w:line="268" w:lineRule="exact"/>
            </w:pPr>
            <w:r>
              <w:t>8</w:t>
            </w:r>
            <w:r w:rsidR="00123D96">
              <w:t>.</w:t>
            </w:r>
            <w:r w:rsidR="00123D96">
              <w:rPr>
                <w:spacing w:val="-1"/>
              </w:rPr>
              <w:t xml:space="preserve"> </w:t>
            </w:r>
            <w:r w:rsidR="00123D96">
              <w:t>april</w:t>
            </w:r>
          </w:p>
        </w:tc>
        <w:tc>
          <w:tcPr>
            <w:tcW w:w="3872" w:type="dxa"/>
            <w:shd w:val="clear" w:color="auto" w:fill="D4DCE3"/>
          </w:tcPr>
          <w:p w14:paraId="5213747A" w14:textId="60BB2FA2" w:rsidR="008E0C89" w:rsidRPr="00A71EB7" w:rsidRDefault="00123D96">
            <w:pPr>
              <w:pStyle w:val="TableParagraph"/>
              <w:ind w:left="467" w:right="824" w:hanging="360"/>
              <w:rPr>
                <w:lang w:val="da-DK"/>
              </w:rPr>
            </w:pPr>
            <w:r w:rsidRPr="00A71EB7">
              <w:rPr>
                <w:lang w:val="da-DK"/>
              </w:rPr>
              <w:t>1.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Møde med alle stiftsudvalg</w:t>
            </w:r>
            <w:r w:rsidR="002136BE">
              <w:rPr>
                <w:lang w:val="da-DK"/>
              </w:rPr>
              <w:t>,</w:t>
            </w:r>
            <w:r w:rsidR="007912E8">
              <w:rPr>
                <w:spacing w:val="1"/>
                <w:lang w:val="da-DK"/>
              </w:rPr>
              <w:t xml:space="preserve"> erfagrupper </w:t>
            </w:r>
            <w:r w:rsidR="002136BE">
              <w:rPr>
                <w:spacing w:val="1"/>
                <w:lang w:val="da-DK"/>
              </w:rPr>
              <w:t>og evt. projektgrupper</w:t>
            </w:r>
            <w:r w:rsidR="003636A9">
              <w:rPr>
                <w:spacing w:val="1"/>
                <w:lang w:val="da-DK"/>
              </w:rPr>
              <w:t xml:space="preserve">, </w:t>
            </w:r>
            <w:r w:rsidR="003636A9" w:rsidRPr="00114235">
              <w:rPr>
                <w:lang w:val="da-DK"/>
              </w:rPr>
              <w:t>hvor</w:t>
            </w:r>
            <w:r w:rsidR="003636A9" w:rsidRPr="00A71EB7">
              <w:rPr>
                <w:lang w:val="da-DK"/>
              </w:rPr>
              <w:t xml:space="preserve"> udvalg</w:t>
            </w:r>
            <w:r w:rsidR="003636A9">
              <w:rPr>
                <w:lang w:val="da-DK"/>
              </w:rPr>
              <w:t>enes/gruppernes</w:t>
            </w:r>
            <w:r w:rsidR="003636A9" w:rsidRPr="00A71EB7">
              <w:rPr>
                <w:spacing w:val="1"/>
                <w:lang w:val="da-DK"/>
              </w:rPr>
              <w:t xml:space="preserve"> </w:t>
            </w:r>
            <w:r w:rsidR="003636A9" w:rsidRPr="00A71EB7">
              <w:rPr>
                <w:lang w:val="da-DK"/>
              </w:rPr>
              <w:t>aktiviteter</w:t>
            </w:r>
            <w:r w:rsidR="003636A9" w:rsidRPr="00A71EB7">
              <w:rPr>
                <w:spacing w:val="-1"/>
                <w:lang w:val="da-DK"/>
              </w:rPr>
              <w:t xml:space="preserve"> </w:t>
            </w:r>
            <w:r w:rsidR="003636A9" w:rsidRPr="00A71EB7">
              <w:rPr>
                <w:lang w:val="da-DK"/>
              </w:rPr>
              <w:t>drøftes</w:t>
            </w:r>
            <w:r w:rsidRPr="00A71EB7">
              <w:rPr>
                <w:lang w:val="da-DK"/>
              </w:rPr>
              <w:t xml:space="preserve">. </w:t>
            </w:r>
          </w:p>
        </w:tc>
        <w:tc>
          <w:tcPr>
            <w:tcW w:w="3742" w:type="dxa"/>
            <w:shd w:val="clear" w:color="auto" w:fill="FAE3D4"/>
          </w:tcPr>
          <w:p w14:paraId="4F68506D" w14:textId="77777777" w:rsidR="008E0C89" w:rsidRPr="00A71EB7" w:rsidRDefault="008E0C8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  <w:tc>
          <w:tcPr>
            <w:tcW w:w="3766" w:type="dxa"/>
            <w:shd w:val="clear" w:color="auto" w:fill="E1EED9"/>
          </w:tcPr>
          <w:p w14:paraId="6FE232D9" w14:textId="77777777" w:rsidR="008E0C89" w:rsidRPr="00A71EB7" w:rsidRDefault="00123D96">
            <w:pPr>
              <w:pStyle w:val="TableParagraph"/>
              <w:ind w:right="1185"/>
              <w:rPr>
                <w:lang w:val="da-DK"/>
              </w:rPr>
            </w:pPr>
            <w:r w:rsidRPr="00A71EB7">
              <w:rPr>
                <w:lang w:val="da-DK"/>
              </w:rPr>
              <w:t>Referat af evt. beslutninger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fremsendes.</w:t>
            </w:r>
          </w:p>
        </w:tc>
      </w:tr>
      <w:tr w:rsidR="008E0C89" w:rsidRPr="00D95E6E" w14:paraId="4F95FC53" w14:textId="77777777">
        <w:trPr>
          <w:trHeight w:val="1343"/>
        </w:trPr>
        <w:tc>
          <w:tcPr>
            <w:tcW w:w="2084" w:type="dxa"/>
          </w:tcPr>
          <w:p w14:paraId="5DA88E54" w14:textId="46BAABFE" w:rsidR="008E0C89" w:rsidRDefault="00123D96">
            <w:pPr>
              <w:pStyle w:val="TableParagraph"/>
              <w:spacing w:line="268" w:lineRule="exact"/>
            </w:pPr>
            <w:r>
              <w:t>2</w:t>
            </w:r>
            <w:r w:rsidR="004A2B94">
              <w:t>0</w:t>
            </w:r>
            <w:r>
              <w:t>.</w:t>
            </w:r>
            <w:r>
              <w:rPr>
                <w:spacing w:val="-3"/>
              </w:rPr>
              <w:t xml:space="preserve"> </w:t>
            </w:r>
            <w:r>
              <w:t>maj</w:t>
            </w:r>
          </w:p>
        </w:tc>
        <w:tc>
          <w:tcPr>
            <w:tcW w:w="3872" w:type="dxa"/>
            <w:shd w:val="clear" w:color="auto" w:fill="D4DCE3"/>
          </w:tcPr>
          <w:p w14:paraId="26691677" w14:textId="4E50866F" w:rsidR="008E0C89" w:rsidRPr="007912E8" w:rsidRDefault="00123D9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839"/>
              <w:rPr>
                <w:lang w:val="da-DK"/>
              </w:rPr>
            </w:pPr>
            <w:r w:rsidRPr="007912E8">
              <w:rPr>
                <w:lang w:val="da-DK"/>
              </w:rPr>
              <w:t>Opsamling af drøftelser med</w:t>
            </w:r>
            <w:r w:rsidRPr="007912E8">
              <w:rPr>
                <w:spacing w:val="-47"/>
                <w:lang w:val="da-DK"/>
              </w:rPr>
              <w:t xml:space="preserve"> </w:t>
            </w:r>
            <w:r w:rsidRPr="007912E8">
              <w:rPr>
                <w:lang w:val="da-DK"/>
              </w:rPr>
              <w:t>stiftsudvalg</w:t>
            </w:r>
            <w:r w:rsidR="002136BE">
              <w:rPr>
                <w:lang w:val="da-DK"/>
              </w:rPr>
              <w:t>,</w:t>
            </w:r>
            <w:r w:rsidR="007912E8">
              <w:rPr>
                <w:lang w:val="da-DK"/>
              </w:rPr>
              <w:t xml:space="preserve"> erfagrupper</w:t>
            </w:r>
            <w:r w:rsidR="002136BE">
              <w:rPr>
                <w:lang w:val="da-DK"/>
              </w:rPr>
              <w:t xml:space="preserve"> og evt. projektgrupper</w:t>
            </w:r>
          </w:p>
          <w:p w14:paraId="288FA6ED" w14:textId="71F7338F" w:rsidR="008E0C89" w:rsidRPr="00A71EB7" w:rsidRDefault="00123D96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ind w:right="476"/>
              <w:rPr>
                <w:lang w:val="da-DK"/>
              </w:rPr>
            </w:pPr>
            <w:r w:rsidRPr="00A71EB7">
              <w:rPr>
                <w:lang w:val="da-DK"/>
              </w:rPr>
              <w:t>Oplæg til detaljeret budget 202</w:t>
            </w:r>
            <w:r w:rsidR="004A2B94">
              <w:rPr>
                <w:lang w:val="da-DK"/>
              </w:rPr>
              <w:t xml:space="preserve">6 </w:t>
            </w:r>
            <w:r w:rsidRPr="00A71EB7">
              <w:rPr>
                <w:lang w:val="da-DK"/>
              </w:rPr>
              <w:t>udarbejdes</w:t>
            </w:r>
          </w:p>
        </w:tc>
        <w:tc>
          <w:tcPr>
            <w:tcW w:w="3742" w:type="dxa"/>
            <w:shd w:val="clear" w:color="auto" w:fill="FAE3D4"/>
          </w:tcPr>
          <w:p w14:paraId="2A03A7D1" w14:textId="77777777" w:rsidR="008E0C89" w:rsidRPr="00A71EB7" w:rsidRDefault="00123D96">
            <w:pPr>
              <w:pStyle w:val="TableParagraph"/>
              <w:ind w:left="104" w:right="303"/>
              <w:rPr>
                <w:lang w:val="da-DK"/>
              </w:rPr>
            </w:pPr>
            <w:r w:rsidRPr="00A71EB7">
              <w:rPr>
                <w:lang w:val="da-DK"/>
              </w:rPr>
              <w:t>Referat og økonomioversigt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fremsendes. Kommentarer imødeses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senest</w:t>
            </w:r>
            <w:r w:rsidRPr="00A71EB7">
              <w:rPr>
                <w:spacing w:val="-3"/>
                <w:lang w:val="da-DK"/>
              </w:rPr>
              <w:t xml:space="preserve"> </w:t>
            </w:r>
            <w:r w:rsidRPr="00A71EB7">
              <w:rPr>
                <w:lang w:val="da-DK"/>
              </w:rPr>
              <w:t>15.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september.</w:t>
            </w:r>
          </w:p>
        </w:tc>
        <w:tc>
          <w:tcPr>
            <w:tcW w:w="3766" w:type="dxa"/>
            <w:shd w:val="clear" w:color="auto" w:fill="E1EED9"/>
          </w:tcPr>
          <w:p w14:paraId="6949CEF8" w14:textId="77777777" w:rsidR="008E0C89" w:rsidRPr="00A71EB7" w:rsidRDefault="00123D96">
            <w:pPr>
              <w:pStyle w:val="TableParagraph"/>
              <w:ind w:right="324"/>
              <w:rPr>
                <w:lang w:val="da-DK"/>
              </w:rPr>
            </w:pPr>
            <w:r w:rsidRPr="00A71EB7">
              <w:rPr>
                <w:lang w:val="da-DK"/>
              </w:rPr>
              <w:t>Referat og økonomioversigt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fremsendes. Kommentarer imødeses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senest</w:t>
            </w:r>
            <w:r w:rsidRPr="00A71EB7">
              <w:rPr>
                <w:spacing w:val="-3"/>
                <w:lang w:val="da-DK"/>
              </w:rPr>
              <w:t xml:space="preserve"> </w:t>
            </w:r>
            <w:r w:rsidRPr="00A71EB7">
              <w:rPr>
                <w:lang w:val="da-DK"/>
              </w:rPr>
              <w:t>15.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september.</w:t>
            </w:r>
          </w:p>
        </w:tc>
      </w:tr>
    </w:tbl>
    <w:p w14:paraId="47FDDC23" w14:textId="77777777" w:rsidR="008E0C89" w:rsidRPr="00A71EB7" w:rsidRDefault="008E0C89">
      <w:pPr>
        <w:rPr>
          <w:lang w:val="da-DK"/>
        </w:rPr>
        <w:sectPr w:rsidR="008E0C89" w:rsidRPr="00A71EB7">
          <w:headerReference w:type="default" r:id="rId7"/>
          <w:type w:val="continuous"/>
          <w:pgSz w:w="16840" w:h="11910" w:orient="landscape"/>
          <w:pgMar w:top="1440" w:right="1540" w:bottom="280" w:left="1600" w:header="815" w:footer="0" w:gutter="0"/>
          <w:pgNumType w:start="1"/>
          <w:cols w:space="708"/>
        </w:sectPr>
      </w:pPr>
    </w:p>
    <w:p w14:paraId="70F2F857" w14:textId="77777777" w:rsidR="008E0C89" w:rsidRPr="00A71EB7" w:rsidRDefault="008E0C89">
      <w:pPr>
        <w:pStyle w:val="Brdtekst"/>
        <w:spacing w:before="7"/>
        <w:rPr>
          <w:sz w:val="24"/>
          <w:lang w:val="da-DK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872"/>
        <w:gridCol w:w="3742"/>
        <w:gridCol w:w="3766"/>
      </w:tblGrid>
      <w:tr w:rsidR="008E0C89" w:rsidRPr="00D95E6E" w14:paraId="76632AEA" w14:textId="77777777">
        <w:trPr>
          <w:trHeight w:val="806"/>
        </w:trPr>
        <w:tc>
          <w:tcPr>
            <w:tcW w:w="2084" w:type="dxa"/>
          </w:tcPr>
          <w:p w14:paraId="342E0257" w14:textId="2F064B62" w:rsidR="008E0C89" w:rsidRDefault="004A2B94">
            <w:pPr>
              <w:pStyle w:val="TableParagraph"/>
              <w:spacing w:line="268" w:lineRule="exact"/>
            </w:pPr>
            <w:r>
              <w:t>9</w:t>
            </w:r>
            <w:r w:rsidR="00123D96">
              <w:t>.</w:t>
            </w:r>
            <w:r w:rsidR="00123D96">
              <w:rPr>
                <w:spacing w:val="-2"/>
              </w:rPr>
              <w:t xml:space="preserve"> </w:t>
            </w:r>
            <w:r w:rsidR="00123D96">
              <w:t>september</w:t>
            </w:r>
          </w:p>
        </w:tc>
        <w:tc>
          <w:tcPr>
            <w:tcW w:w="3872" w:type="dxa"/>
            <w:shd w:val="clear" w:color="auto" w:fill="D4DCE3"/>
          </w:tcPr>
          <w:p w14:paraId="641C8A43" w14:textId="77777777" w:rsidR="008E0C89" w:rsidRPr="00A71EB7" w:rsidRDefault="00123D96">
            <w:pPr>
              <w:pStyle w:val="TableParagraph"/>
              <w:ind w:left="467" w:hanging="360"/>
              <w:rPr>
                <w:lang w:val="da-DK"/>
              </w:rPr>
            </w:pPr>
            <w:r w:rsidRPr="00A71EB7">
              <w:rPr>
                <w:lang w:val="da-DK"/>
              </w:rPr>
              <w:t>1.</w:t>
            </w:r>
            <w:r w:rsidRPr="00A71EB7">
              <w:rPr>
                <w:spacing w:val="39"/>
                <w:lang w:val="da-DK"/>
              </w:rPr>
              <w:t xml:space="preserve"> </w:t>
            </w:r>
            <w:r w:rsidRPr="00A71EB7">
              <w:rPr>
                <w:lang w:val="da-DK"/>
              </w:rPr>
              <w:t>Ordinært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møde primært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om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omprioriteringsmidlerne.</w:t>
            </w:r>
          </w:p>
        </w:tc>
        <w:tc>
          <w:tcPr>
            <w:tcW w:w="3742" w:type="dxa"/>
            <w:shd w:val="clear" w:color="auto" w:fill="FAE3D4"/>
          </w:tcPr>
          <w:p w14:paraId="35F11132" w14:textId="77777777" w:rsidR="008E0C89" w:rsidRPr="00A71EB7" w:rsidRDefault="008E0C8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  <w:tc>
          <w:tcPr>
            <w:tcW w:w="3766" w:type="dxa"/>
            <w:shd w:val="clear" w:color="auto" w:fill="E1EED9"/>
          </w:tcPr>
          <w:p w14:paraId="7C2D715E" w14:textId="77777777" w:rsidR="008E0C89" w:rsidRPr="00A71EB7" w:rsidRDefault="008E0C8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  <w:tr w:rsidR="008E0C89" w:rsidRPr="00D95E6E" w14:paraId="39EA7D14" w14:textId="77777777">
        <w:trPr>
          <w:trHeight w:val="1612"/>
        </w:trPr>
        <w:tc>
          <w:tcPr>
            <w:tcW w:w="2084" w:type="dxa"/>
          </w:tcPr>
          <w:p w14:paraId="5572584E" w14:textId="73841C79" w:rsidR="008E0C89" w:rsidRDefault="009E1B70">
            <w:pPr>
              <w:pStyle w:val="TableParagraph"/>
              <w:spacing w:line="268" w:lineRule="exact"/>
            </w:pPr>
            <w:r>
              <w:t>3</w:t>
            </w:r>
            <w:r w:rsidR="004A2B94">
              <w:t>0</w:t>
            </w:r>
            <w:r w:rsidR="00123D96">
              <w:t>.</w:t>
            </w:r>
            <w:r w:rsidR="00123D96">
              <w:rPr>
                <w:spacing w:val="-2"/>
              </w:rPr>
              <w:t xml:space="preserve"> </w:t>
            </w:r>
            <w:r w:rsidR="004A2B94">
              <w:rPr>
                <w:spacing w:val="-2"/>
              </w:rPr>
              <w:t>septem</w:t>
            </w:r>
            <w:r w:rsidR="00123D96">
              <w:t>ber</w:t>
            </w:r>
          </w:p>
        </w:tc>
        <w:tc>
          <w:tcPr>
            <w:tcW w:w="3872" w:type="dxa"/>
            <w:shd w:val="clear" w:color="auto" w:fill="D4DCE3"/>
          </w:tcPr>
          <w:p w14:paraId="1EB28792" w14:textId="342D68B5" w:rsidR="008E0C89" w:rsidRPr="00A71EB7" w:rsidRDefault="00123D96">
            <w:pPr>
              <w:pStyle w:val="TableParagraph"/>
              <w:ind w:left="467" w:hanging="360"/>
              <w:rPr>
                <w:lang w:val="da-DK"/>
              </w:rPr>
            </w:pPr>
            <w:r w:rsidRPr="00A71EB7">
              <w:rPr>
                <w:lang w:val="da-DK"/>
              </w:rPr>
              <w:t>1.</w:t>
            </w:r>
            <w:r w:rsidRPr="00A71EB7">
              <w:rPr>
                <w:spacing w:val="40"/>
                <w:lang w:val="da-DK"/>
              </w:rPr>
              <w:t xml:space="preserve"> </w:t>
            </w:r>
            <w:r w:rsidRPr="00A71EB7">
              <w:rPr>
                <w:lang w:val="da-DK"/>
              </w:rPr>
              <w:t>Endeligt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budget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202</w:t>
            </w:r>
            <w:r w:rsidR="004A2B94">
              <w:rPr>
                <w:lang w:val="da-DK"/>
              </w:rPr>
              <w:t>6</w:t>
            </w:r>
            <w:r w:rsidRPr="00A71EB7">
              <w:rPr>
                <w:spacing w:val="-2"/>
                <w:lang w:val="da-DK"/>
              </w:rPr>
              <w:t xml:space="preserve"> </w:t>
            </w:r>
            <w:r w:rsidRPr="00A71EB7">
              <w:rPr>
                <w:lang w:val="da-DK"/>
              </w:rPr>
              <w:t>vedtages</w:t>
            </w:r>
            <w:r w:rsidRPr="00A71EB7">
              <w:rPr>
                <w:spacing w:val="-2"/>
                <w:lang w:val="da-DK"/>
              </w:rPr>
              <w:t xml:space="preserve"> </w:t>
            </w:r>
            <w:r w:rsidR="00D33753">
              <w:rPr>
                <w:lang w:val="da-DK"/>
              </w:rPr>
              <w:t>på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 xml:space="preserve">baggrund </w:t>
            </w:r>
            <w:r w:rsidR="00D33753">
              <w:rPr>
                <w:lang w:val="da-DK"/>
              </w:rPr>
              <w:t>af</w:t>
            </w:r>
            <w:r w:rsidRPr="00A71EB7">
              <w:rPr>
                <w:lang w:val="da-DK"/>
              </w:rPr>
              <w:t xml:space="preserve"> mødet med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stiftsudvalg</w:t>
            </w:r>
            <w:r w:rsidR="007912E8">
              <w:rPr>
                <w:lang w:val="da-DK"/>
              </w:rPr>
              <w:t>, erfagrupper og evt. projektgrupper</w:t>
            </w:r>
            <w:r w:rsidR="00114235">
              <w:rPr>
                <w:lang w:val="da-DK"/>
              </w:rPr>
              <w:t xml:space="preserve"> samt</w:t>
            </w:r>
            <w:r w:rsidRPr="00A71EB7">
              <w:rPr>
                <w:lang w:val="da-DK"/>
              </w:rPr>
              <w:t xml:space="preserve"> kommentarer/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indsigelser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fra</w:t>
            </w:r>
            <w:r w:rsidRPr="00A71EB7">
              <w:rPr>
                <w:spacing w:val="-3"/>
                <w:lang w:val="da-DK"/>
              </w:rPr>
              <w:t xml:space="preserve"> </w:t>
            </w:r>
            <w:r w:rsidRPr="00A71EB7">
              <w:rPr>
                <w:lang w:val="da-DK"/>
              </w:rPr>
              <w:t>PU</w:t>
            </w:r>
            <w:r w:rsidRPr="00A71EB7">
              <w:rPr>
                <w:spacing w:val="-2"/>
                <w:lang w:val="da-DK"/>
              </w:rPr>
              <w:t xml:space="preserve"> </w:t>
            </w:r>
          </w:p>
        </w:tc>
        <w:tc>
          <w:tcPr>
            <w:tcW w:w="3742" w:type="dxa"/>
            <w:shd w:val="clear" w:color="auto" w:fill="FAE3D4"/>
          </w:tcPr>
          <w:p w14:paraId="4207C0B5" w14:textId="45FC3F53" w:rsidR="008E0C89" w:rsidRPr="00A71EB7" w:rsidRDefault="00123D96">
            <w:pPr>
              <w:pStyle w:val="TableParagraph"/>
              <w:ind w:left="104" w:right="510"/>
              <w:rPr>
                <w:lang w:val="da-DK"/>
              </w:rPr>
            </w:pPr>
            <w:r w:rsidRPr="00A71EB7">
              <w:rPr>
                <w:lang w:val="da-DK"/>
              </w:rPr>
              <w:t xml:space="preserve">Referat tilsendes. </w:t>
            </w:r>
            <w:r w:rsidR="004A2B94">
              <w:rPr>
                <w:lang w:val="da-DK"/>
              </w:rPr>
              <w:t>Skriftlige k</w:t>
            </w:r>
            <w:r w:rsidRPr="00A71EB7">
              <w:rPr>
                <w:lang w:val="da-DK"/>
              </w:rPr>
              <w:t>ommentarer er</w:t>
            </w:r>
            <w:r w:rsidR="003636A9">
              <w:rPr>
                <w:lang w:val="da-DK"/>
              </w:rPr>
              <w:t xml:space="preserve"> 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velkomn</w:t>
            </w:r>
            <w:r w:rsidR="004A2B94">
              <w:rPr>
                <w:lang w:val="da-DK"/>
              </w:rPr>
              <w:t>e</w:t>
            </w:r>
            <w:r w:rsidR="003636A9">
              <w:rPr>
                <w:lang w:val="da-DK"/>
              </w:rPr>
              <w:t xml:space="preserve"> </w:t>
            </w:r>
            <w:r w:rsidR="004A2B94">
              <w:rPr>
                <w:lang w:val="da-DK"/>
              </w:rPr>
              <w:t>(kan ikke afgives mundtligt, da Hammelev-mødet er udskudt)</w:t>
            </w:r>
            <w:r w:rsidRPr="00A71EB7">
              <w:rPr>
                <w:lang w:val="da-DK"/>
              </w:rPr>
              <w:t xml:space="preserve"> </w:t>
            </w:r>
            <w:r w:rsidR="004A2B94">
              <w:rPr>
                <w:lang w:val="da-DK"/>
              </w:rPr>
              <w:t xml:space="preserve"> </w:t>
            </w:r>
          </w:p>
        </w:tc>
        <w:tc>
          <w:tcPr>
            <w:tcW w:w="3766" w:type="dxa"/>
            <w:shd w:val="clear" w:color="auto" w:fill="E1EED9"/>
          </w:tcPr>
          <w:p w14:paraId="3E78C356" w14:textId="77777777" w:rsidR="008E0C89" w:rsidRPr="00A71EB7" w:rsidRDefault="00123D96">
            <w:pPr>
              <w:pStyle w:val="TableParagraph"/>
              <w:ind w:right="531"/>
              <w:rPr>
                <w:lang w:val="da-DK"/>
              </w:rPr>
            </w:pPr>
            <w:r w:rsidRPr="00A71EB7">
              <w:rPr>
                <w:lang w:val="da-DK"/>
              </w:rPr>
              <w:t>Referat tilsendes. Kommentarer er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velkomne.</w:t>
            </w:r>
          </w:p>
        </w:tc>
      </w:tr>
      <w:tr w:rsidR="008E0C89" w:rsidRPr="00D95E6E" w14:paraId="4B735327" w14:textId="77777777">
        <w:trPr>
          <w:trHeight w:val="1344"/>
        </w:trPr>
        <w:tc>
          <w:tcPr>
            <w:tcW w:w="2084" w:type="dxa"/>
          </w:tcPr>
          <w:p w14:paraId="03ABBF4A" w14:textId="48CE6B38" w:rsidR="008E0C89" w:rsidRDefault="004A2B94">
            <w:pPr>
              <w:pStyle w:val="TableParagraph"/>
              <w:spacing w:line="268" w:lineRule="exact"/>
            </w:pPr>
            <w:r>
              <w:t>2</w:t>
            </w:r>
            <w:r w:rsidR="00123D96">
              <w:t>.</w:t>
            </w:r>
            <w:r w:rsidR="00123D96">
              <w:rPr>
                <w:spacing w:val="-2"/>
              </w:rPr>
              <w:t xml:space="preserve"> </w:t>
            </w:r>
            <w:r w:rsidR="00123D96">
              <w:t>december</w:t>
            </w:r>
          </w:p>
        </w:tc>
        <w:tc>
          <w:tcPr>
            <w:tcW w:w="3872" w:type="dxa"/>
            <w:shd w:val="clear" w:color="auto" w:fill="D4DCE3"/>
          </w:tcPr>
          <w:p w14:paraId="6ED61D79" w14:textId="77777777" w:rsidR="008E0C89" w:rsidRDefault="00123D96">
            <w:pPr>
              <w:pStyle w:val="TableParagraph"/>
              <w:spacing w:line="268" w:lineRule="exact"/>
            </w:pPr>
            <w:r>
              <w:t>1.</w:t>
            </w:r>
            <w:r>
              <w:rPr>
                <w:spacing w:val="89"/>
              </w:rPr>
              <w:t xml:space="preserve"> </w:t>
            </w:r>
            <w:r>
              <w:t>Budgetopfølgning</w:t>
            </w:r>
          </w:p>
        </w:tc>
        <w:tc>
          <w:tcPr>
            <w:tcW w:w="3742" w:type="dxa"/>
            <w:shd w:val="clear" w:color="auto" w:fill="FAE3D4"/>
          </w:tcPr>
          <w:p w14:paraId="27358F83" w14:textId="4DFFDC11" w:rsidR="008E0C89" w:rsidRPr="00A71EB7" w:rsidRDefault="00123D96">
            <w:pPr>
              <w:pStyle w:val="TableParagraph"/>
              <w:ind w:left="104" w:right="325"/>
              <w:rPr>
                <w:lang w:val="da-DK"/>
              </w:rPr>
            </w:pPr>
            <w:r w:rsidRPr="00A71EB7">
              <w:rPr>
                <w:lang w:val="da-DK"/>
              </w:rPr>
              <w:t>Referat tilsendes. Provstiudvalgenes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ønsker/tanker om fælles kirkelige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aktiviteter i budgetår 202</w:t>
            </w:r>
            <w:r w:rsidR="004A2B94">
              <w:rPr>
                <w:lang w:val="da-DK"/>
              </w:rPr>
              <w:t>7</w:t>
            </w:r>
            <w:r w:rsidRPr="00A71EB7">
              <w:rPr>
                <w:lang w:val="da-DK"/>
              </w:rPr>
              <w:t xml:space="preserve"> imødeses</w:t>
            </w:r>
            <w:r w:rsidRPr="00A71EB7">
              <w:rPr>
                <w:spacing w:val="-47"/>
                <w:lang w:val="da-DK"/>
              </w:rPr>
              <w:t xml:space="preserve"> </w:t>
            </w:r>
            <w:r w:rsidRPr="00A71EB7">
              <w:rPr>
                <w:lang w:val="da-DK"/>
              </w:rPr>
              <w:t>senest</w:t>
            </w:r>
            <w:r w:rsidRPr="00A71EB7">
              <w:rPr>
                <w:spacing w:val="-3"/>
                <w:lang w:val="da-DK"/>
              </w:rPr>
              <w:t xml:space="preserve"> </w:t>
            </w:r>
            <w:r w:rsidRPr="00A71EB7">
              <w:rPr>
                <w:lang w:val="da-DK"/>
              </w:rPr>
              <w:t>15.</w:t>
            </w:r>
            <w:r w:rsidRPr="00A71EB7">
              <w:rPr>
                <w:spacing w:val="-1"/>
                <w:lang w:val="da-DK"/>
              </w:rPr>
              <w:t xml:space="preserve"> </w:t>
            </w:r>
            <w:r w:rsidRPr="00A71EB7">
              <w:rPr>
                <w:lang w:val="da-DK"/>
              </w:rPr>
              <w:t>januar</w:t>
            </w:r>
            <w:r w:rsidRPr="00A71EB7">
              <w:rPr>
                <w:spacing w:val="1"/>
                <w:lang w:val="da-DK"/>
              </w:rPr>
              <w:t xml:space="preserve"> </w:t>
            </w:r>
            <w:r w:rsidRPr="00A71EB7">
              <w:rPr>
                <w:lang w:val="da-DK"/>
              </w:rPr>
              <w:t>202</w:t>
            </w:r>
            <w:r w:rsidR="004A2B94">
              <w:rPr>
                <w:lang w:val="da-DK"/>
              </w:rPr>
              <w:t>6</w:t>
            </w:r>
            <w:r w:rsidRPr="00A71EB7">
              <w:rPr>
                <w:lang w:val="da-DK"/>
              </w:rPr>
              <w:t>.</w:t>
            </w:r>
          </w:p>
        </w:tc>
        <w:tc>
          <w:tcPr>
            <w:tcW w:w="3766" w:type="dxa"/>
            <w:shd w:val="clear" w:color="auto" w:fill="E1EED9"/>
          </w:tcPr>
          <w:p w14:paraId="4CCF6570" w14:textId="77777777" w:rsidR="008E0C89" w:rsidRPr="00A71EB7" w:rsidRDefault="008E0C89">
            <w:pPr>
              <w:pStyle w:val="TableParagraph"/>
              <w:ind w:left="0"/>
              <w:rPr>
                <w:rFonts w:ascii="Times New Roman"/>
                <w:lang w:val="da-DK"/>
              </w:rPr>
            </w:pPr>
          </w:p>
        </w:tc>
      </w:tr>
    </w:tbl>
    <w:p w14:paraId="41918553" w14:textId="77777777" w:rsidR="002136BE" w:rsidRDefault="002136BE">
      <w:pPr>
        <w:pStyle w:val="Brdtekst"/>
        <w:spacing w:line="276" w:lineRule="auto"/>
        <w:ind w:left="101" w:right="344"/>
        <w:rPr>
          <w:lang w:val="da-DK"/>
        </w:rPr>
      </w:pPr>
    </w:p>
    <w:p w14:paraId="2249D45D" w14:textId="105E61C1" w:rsidR="008E0C89" w:rsidRPr="00A71EB7" w:rsidRDefault="00123D96">
      <w:pPr>
        <w:pStyle w:val="Brdtekst"/>
        <w:spacing w:line="276" w:lineRule="auto"/>
        <w:ind w:left="101" w:right="344"/>
        <w:rPr>
          <w:lang w:val="da-DK"/>
        </w:rPr>
      </w:pPr>
      <w:r w:rsidRPr="00A71EB7">
        <w:rPr>
          <w:lang w:val="da-DK"/>
        </w:rPr>
        <w:t>Stiftsrådet har en disponibel pulje, der kan søges skriftligt og begrundet løbende af udvalg</w:t>
      </w:r>
      <w:r w:rsidR="002136BE">
        <w:rPr>
          <w:lang w:val="da-DK"/>
        </w:rPr>
        <w:t>, erfagrupper, projektgrupper</w:t>
      </w:r>
      <w:r w:rsidRPr="00A71EB7">
        <w:rPr>
          <w:lang w:val="da-DK"/>
        </w:rPr>
        <w:t xml:space="preserve"> og andre, hvis der opstår uforudsete aktivitetsmuligheder</w:t>
      </w:r>
      <w:r w:rsidR="003636A9">
        <w:rPr>
          <w:lang w:val="da-DK"/>
        </w:rPr>
        <w:t xml:space="preserve">, </w:t>
      </w:r>
      <w:r w:rsidRPr="00A71EB7">
        <w:rPr>
          <w:spacing w:val="-47"/>
          <w:lang w:val="da-DK"/>
        </w:rPr>
        <w:t xml:space="preserve"> </w:t>
      </w:r>
      <w:r w:rsidRPr="00A71EB7">
        <w:rPr>
          <w:lang w:val="da-DK"/>
        </w:rPr>
        <w:t>eller</w:t>
      </w:r>
      <w:r w:rsidRPr="00A71EB7">
        <w:rPr>
          <w:spacing w:val="-2"/>
          <w:lang w:val="da-DK"/>
        </w:rPr>
        <w:t xml:space="preserve"> </w:t>
      </w:r>
      <w:r w:rsidRPr="00A71EB7">
        <w:rPr>
          <w:lang w:val="da-DK"/>
        </w:rPr>
        <w:t>tildelte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budgetter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ikke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kan</w:t>
      </w:r>
      <w:r w:rsidRPr="00A71EB7">
        <w:rPr>
          <w:spacing w:val="-2"/>
          <w:lang w:val="da-DK"/>
        </w:rPr>
        <w:t xml:space="preserve"> </w:t>
      </w:r>
      <w:r w:rsidRPr="00A71EB7">
        <w:rPr>
          <w:lang w:val="da-DK"/>
        </w:rPr>
        <w:t>holdes.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Stiftsrådet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beder</w:t>
      </w:r>
      <w:r w:rsidRPr="00A71EB7">
        <w:rPr>
          <w:spacing w:val="1"/>
          <w:lang w:val="da-DK"/>
        </w:rPr>
        <w:t xml:space="preserve"> </w:t>
      </w:r>
      <w:r w:rsidRPr="00A71EB7">
        <w:rPr>
          <w:lang w:val="da-DK"/>
        </w:rPr>
        <w:t>tilsvarende</w:t>
      </w:r>
      <w:r w:rsidRPr="00A71EB7">
        <w:rPr>
          <w:spacing w:val="-2"/>
          <w:lang w:val="da-DK"/>
        </w:rPr>
        <w:t xml:space="preserve"> </w:t>
      </w:r>
      <w:r w:rsidRPr="00A71EB7">
        <w:rPr>
          <w:lang w:val="da-DK"/>
        </w:rPr>
        <w:t>om løbende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meldinger,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hvis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bevilgede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aktiviteter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ikke kan</w:t>
      </w:r>
      <w:r w:rsidRPr="00A71EB7">
        <w:rPr>
          <w:spacing w:val="-4"/>
          <w:lang w:val="da-DK"/>
        </w:rPr>
        <w:t xml:space="preserve"> </w:t>
      </w:r>
      <w:r w:rsidRPr="00A71EB7">
        <w:rPr>
          <w:lang w:val="da-DK"/>
        </w:rPr>
        <w:t>gennemføres.</w:t>
      </w:r>
    </w:p>
    <w:p w14:paraId="0564BB6C" w14:textId="77777777" w:rsidR="008E0C89" w:rsidRPr="00A71EB7" w:rsidRDefault="008E0C89">
      <w:pPr>
        <w:pStyle w:val="Brdtekst"/>
        <w:spacing w:before="5"/>
        <w:rPr>
          <w:sz w:val="16"/>
          <w:lang w:val="da-DK"/>
        </w:rPr>
      </w:pPr>
    </w:p>
    <w:p w14:paraId="0476C43A" w14:textId="551F9373" w:rsidR="008E0C89" w:rsidRPr="003636A9" w:rsidRDefault="00123D96" w:rsidP="003636A9">
      <w:pPr>
        <w:pStyle w:val="Brdtekst"/>
        <w:spacing w:line="276" w:lineRule="auto"/>
        <w:ind w:left="101" w:right="172"/>
        <w:rPr>
          <w:spacing w:val="-47"/>
          <w:lang w:val="da-DK"/>
        </w:rPr>
      </w:pPr>
      <w:r w:rsidRPr="00A71EB7">
        <w:rPr>
          <w:lang w:val="da-DK"/>
        </w:rPr>
        <w:t>Biskop kan bevilge 5.000 kr. fra puljen. Desuden kan biskop og stiftsrådet</w:t>
      </w:r>
      <w:r w:rsidR="003636A9">
        <w:rPr>
          <w:lang w:val="da-DK"/>
        </w:rPr>
        <w:t>s</w:t>
      </w:r>
      <w:r w:rsidRPr="00A71EB7">
        <w:rPr>
          <w:lang w:val="da-DK"/>
        </w:rPr>
        <w:t xml:space="preserve"> formand sammen bevilge op til 25.000 kr. Stiftsrådet orienteres på ordinære</w:t>
      </w:r>
      <w:r w:rsidRPr="00A71EB7">
        <w:rPr>
          <w:spacing w:val="-47"/>
          <w:lang w:val="da-DK"/>
        </w:rPr>
        <w:t xml:space="preserve"> </w:t>
      </w:r>
      <w:r w:rsidR="003636A9">
        <w:rPr>
          <w:spacing w:val="-47"/>
          <w:lang w:val="da-DK"/>
        </w:rPr>
        <w:t xml:space="preserve">       </w:t>
      </w:r>
      <w:r w:rsidRPr="00A71EB7">
        <w:rPr>
          <w:lang w:val="da-DK"/>
        </w:rPr>
        <w:t>møder</w:t>
      </w:r>
      <w:r w:rsidRPr="00A71EB7">
        <w:rPr>
          <w:spacing w:val="-1"/>
          <w:lang w:val="da-DK"/>
        </w:rPr>
        <w:t xml:space="preserve"> </w:t>
      </w:r>
      <w:r w:rsidRPr="00A71EB7">
        <w:rPr>
          <w:lang w:val="da-DK"/>
        </w:rPr>
        <w:t>om</w:t>
      </w:r>
      <w:r w:rsidRPr="00A71EB7">
        <w:rPr>
          <w:spacing w:val="1"/>
          <w:lang w:val="da-DK"/>
        </w:rPr>
        <w:t xml:space="preserve"> </w:t>
      </w:r>
      <w:r w:rsidRPr="00A71EB7">
        <w:rPr>
          <w:lang w:val="da-DK"/>
        </w:rPr>
        <w:t>disse</w:t>
      </w:r>
      <w:r w:rsidRPr="00A71EB7">
        <w:rPr>
          <w:spacing w:val="1"/>
          <w:lang w:val="da-DK"/>
        </w:rPr>
        <w:t xml:space="preserve"> </w:t>
      </w:r>
      <w:r w:rsidRPr="00A71EB7">
        <w:rPr>
          <w:lang w:val="da-DK"/>
        </w:rPr>
        <w:t>bevillinger.</w:t>
      </w:r>
      <w:r w:rsidRPr="00A71EB7">
        <w:rPr>
          <w:spacing w:val="1"/>
          <w:lang w:val="da-DK"/>
        </w:rPr>
        <w:t xml:space="preserve"> </w:t>
      </w:r>
      <w:r w:rsidRPr="00A71EB7">
        <w:rPr>
          <w:lang w:val="da-DK"/>
        </w:rPr>
        <w:t>Større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beløb</w:t>
      </w:r>
      <w:r w:rsidRPr="00A71EB7">
        <w:rPr>
          <w:spacing w:val="-2"/>
          <w:lang w:val="da-DK"/>
        </w:rPr>
        <w:t xml:space="preserve"> </w:t>
      </w:r>
      <w:r w:rsidRPr="00A71EB7">
        <w:rPr>
          <w:lang w:val="da-DK"/>
        </w:rPr>
        <w:t>tages</w:t>
      </w:r>
      <w:r w:rsidRPr="00A71EB7">
        <w:rPr>
          <w:spacing w:val="-2"/>
          <w:lang w:val="da-DK"/>
        </w:rPr>
        <w:t xml:space="preserve"> </w:t>
      </w:r>
      <w:r w:rsidRPr="00A71EB7">
        <w:rPr>
          <w:lang w:val="da-DK"/>
        </w:rPr>
        <w:t>op</w:t>
      </w:r>
      <w:r w:rsidRPr="00A71EB7">
        <w:rPr>
          <w:spacing w:val="-1"/>
          <w:lang w:val="da-DK"/>
        </w:rPr>
        <w:t xml:space="preserve"> </w:t>
      </w:r>
      <w:r w:rsidR="003636A9">
        <w:rPr>
          <w:spacing w:val="-1"/>
          <w:lang w:val="da-DK"/>
        </w:rPr>
        <w:t>på</w:t>
      </w:r>
      <w:r w:rsidRPr="00A71EB7">
        <w:rPr>
          <w:lang w:val="da-DK"/>
        </w:rPr>
        <w:t xml:space="preserve"> Stiftsrådets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ordinære</w:t>
      </w:r>
      <w:r w:rsidRPr="00A71EB7">
        <w:rPr>
          <w:spacing w:val="-3"/>
          <w:lang w:val="da-DK"/>
        </w:rPr>
        <w:t xml:space="preserve"> </w:t>
      </w:r>
      <w:r w:rsidRPr="00A71EB7">
        <w:rPr>
          <w:lang w:val="da-DK"/>
        </w:rPr>
        <w:t>møder.</w:t>
      </w:r>
    </w:p>
    <w:sectPr w:rsidR="008E0C89" w:rsidRPr="003636A9">
      <w:pgSz w:w="16840" w:h="11910" w:orient="landscape"/>
      <w:pgMar w:top="1440" w:right="1540" w:bottom="280" w:left="1600" w:header="8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945E" w14:textId="77777777" w:rsidR="00BA4C9C" w:rsidRDefault="00BA4C9C">
      <w:r>
        <w:separator/>
      </w:r>
    </w:p>
  </w:endnote>
  <w:endnote w:type="continuationSeparator" w:id="0">
    <w:p w14:paraId="5CFA75CB" w14:textId="77777777" w:rsidR="00BA4C9C" w:rsidRDefault="00BA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08F74" w14:textId="77777777" w:rsidR="00BA4C9C" w:rsidRDefault="00BA4C9C">
      <w:r>
        <w:separator/>
      </w:r>
    </w:p>
  </w:footnote>
  <w:footnote w:type="continuationSeparator" w:id="0">
    <w:p w14:paraId="63136B52" w14:textId="77777777" w:rsidR="00BA4C9C" w:rsidRDefault="00BA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D04F9" w14:textId="3865D817" w:rsidR="008E0C89" w:rsidRDefault="009B3EB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103A3180" wp14:editId="7C8FEC36">
              <wp:simplePos x="0" y="0"/>
              <wp:positionH relativeFrom="page">
                <wp:posOffset>1062355</wp:posOffset>
              </wp:positionH>
              <wp:positionV relativeFrom="page">
                <wp:posOffset>904240</wp:posOffset>
              </wp:positionV>
              <wp:extent cx="8569325" cy="1206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69325" cy="12065"/>
                      </a:xfrm>
                      <a:prstGeom prst="rect">
                        <a:avLst/>
                      </a:prstGeom>
                      <a:solidFill>
                        <a:srgbClr val="4471C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99816" id="docshape1" o:spid="_x0000_s1026" style="position:absolute;margin-left:83.65pt;margin-top:71.2pt;width:674.75pt;height:.9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" fillcolor="#4471c4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2389B499" wp14:editId="2A71FEBE">
              <wp:simplePos x="0" y="0"/>
              <wp:positionH relativeFrom="page">
                <wp:posOffset>2352675</wp:posOffset>
              </wp:positionH>
              <wp:positionV relativeFrom="page">
                <wp:posOffset>504825</wp:posOffset>
              </wp:positionV>
              <wp:extent cx="5986780" cy="35623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678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4CA" w14:textId="40BCC354" w:rsidR="008E0C89" w:rsidRDefault="00123D96">
                          <w:pPr>
                            <w:spacing w:line="550" w:lineRule="exact"/>
                            <w:ind w:left="20"/>
                            <w:rPr>
                              <w:rFonts w:ascii="Calibri Light" w:hAnsi="Calibri Light"/>
                              <w:sz w:val="52"/>
                            </w:rPr>
                          </w:pPr>
                          <w:r>
                            <w:rPr>
                              <w:rFonts w:ascii="Calibri Light" w:hAnsi="Calibri Light"/>
                              <w:color w:val="313D4F"/>
                              <w:sz w:val="52"/>
                            </w:rPr>
                            <w:t>Årshjul</w:t>
                          </w:r>
                          <w:r>
                            <w:rPr>
                              <w:rFonts w:ascii="Calibri Light" w:hAnsi="Calibri Light"/>
                              <w:color w:val="313D4F"/>
                              <w:spacing w:val="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313D4F"/>
                              <w:sz w:val="52"/>
                            </w:rPr>
                            <w:t>Haderslev</w:t>
                          </w:r>
                          <w:r>
                            <w:rPr>
                              <w:rFonts w:ascii="Calibri Light" w:hAnsi="Calibri Light"/>
                              <w:color w:val="313D4F"/>
                              <w:spacing w:val="6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Calibri Light" w:hAnsi="Calibri Light"/>
                              <w:color w:val="313D4F"/>
                              <w:sz w:val="52"/>
                            </w:rPr>
                            <w:t>Stiftsråd</w:t>
                          </w:r>
                          <w:r>
                            <w:rPr>
                              <w:rFonts w:ascii="Calibri Light" w:hAnsi="Calibri Light"/>
                              <w:color w:val="313D4F"/>
                              <w:spacing w:val="5"/>
                              <w:sz w:val="52"/>
                            </w:rPr>
                            <w:t xml:space="preserve"> </w:t>
                          </w:r>
                          <w:r w:rsidR="005A6279">
                            <w:rPr>
                              <w:rFonts w:ascii="Calibri Light" w:hAnsi="Calibri Light"/>
                              <w:color w:val="313D4F"/>
                              <w:spacing w:val="5"/>
                              <w:sz w:val="52"/>
                            </w:rPr>
                            <w:t xml:space="preserve">- </w:t>
                          </w:r>
                          <w:r>
                            <w:rPr>
                              <w:rFonts w:ascii="Calibri Light" w:hAnsi="Calibri Light"/>
                              <w:color w:val="313D4F"/>
                              <w:sz w:val="52"/>
                            </w:rPr>
                            <w:t>202</w:t>
                          </w:r>
                          <w:r w:rsidR="004A2B94">
                            <w:rPr>
                              <w:rFonts w:ascii="Calibri Light" w:hAnsi="Calibri Light"/>
                              <w:color w:val="313D4F"/>
                              <w:sz w:val="5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9B499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185.25pt;margin-top:39.75pt;width:471.4pt;height:28.0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" filled="f" stroked="f">
              <v:textbox inset="0,0,0,0">
                <w:txbxContent>
                  <w:p w14:paraId="74E214CA" w14:textId="40BCC354" w:rsidR="008E0C89" w:rsidRDefault="00123D96">
                    <w:pPr>
                      <w:spacing w:line="550" w:lineRule="exact"/>
                      <w:ind w:left="20"/>
                      <w:rPr>
                        <w:rFonts w:ascii="Calibri Light" w:hAnsi="Calibri Light"/>
                        <w:sz w:val="52"/>
                      </w:rPr>
                    </w:pPr>
                    <w:proofErr w:type="spellStart"/>
                    <w:r>
                      <w:rPr>
                        <w:rFonts w:ascii="Calibri Light" w:hAnsi="Calibri Light"/>
                        <w:color w:val="313D4F"/>
                        <w:sz w:val="52"/>
                      </w:rPr>
                      <w:t>Årshjul</w:t>
                    </w:r>
                    <w:proofErr w:type="spellEnd"/>
                    <w:r>
                      <w:rPr>
                        <w:rFonts w:ascii="Calibri Light" w:hAnsi="Calibri Light"/>
                        <w:color w:val="313D4F"/>
                        <w:spacing w:val="7"/>
                        <w:sz w:val="52"/>
                      </w:rPr>
                      <w:t xml:space="preserve"> </w:t>
                    </w:r>
                    <w:r>
                      <w:rPr>
                        <w:rFonts w:ascii="Calibri Light" w:hAnsi="Calibri Light"/>
                        <w:color w:val="313D4F"/>
                        <w:sz w:val="52"/>
                      </w:rPr>
                      <w:t>Haderslev</w:t>
                    </w:r>
                    <w:r>
                      <w:rPr>
                        <w:rFonts w:ascii="Calibri Light" w:hAnsi="Calibri Light"/>
                        <w:color w:val="313D4F"/>
                        <w:spacing w:val="6"/>
                        <w:sz w:val="52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hAnsi="Calibri Light"/>
                        <w:color w:val="313D4F"/>
                        <w:sz w:val="52"/>
                      </w:rPr>
                      <w:t>Stiftsråd</w:t>
                    </w:r>
                    <w:proofErr w:type="spellEnd"/>
                    <w:r>
                      <w:rPr>
                        <w:rFonts w:ascii="Calibri Light" w:hAnsi="Calibri Light"/>
                        <w:color w:val="313D4F"/>
                        <w:spacing w:val="5"/>
                        <w:sz w:val="52"/>
                      </w:rPr>
                      <w:t xml:space="preserve"> </w:t>
                    </w:r>
                    <w:r w:rsidR="005A6279">
                      <w:rPr>
                        <w:rFonts w:ascii="Calibri Light" w:hAnsi="Calibri Light"/>
                        <w:color w:val="313D4F"/>
                        <w:spacing w:val="5"/>
                        <w:sz w:val="52"/>
                      </w:rPr>
                      <w:t xml:space="preserve">- </w:t>
                    </w:r>
                    <w:r>
                      <w:rPr>
                        <w:rFonts w:ascii="Calibri Light" w:hAnsi="Calibri Light"/>
                        <w:color w:val="313D4F"/>
                        <w:sz w:val="52"/>
                      </w:rPr>
                      <w:t>202</w:t>
                    </w:r>
                    <w:r w:rsidR="004A2B94">
                      <w:rPr>
                        <w:rFonts w:ascii="Calibri Light" w:hAnsi="Calibri Light"/>
                        <w:color w:val="313D4F"/>
                        <w:sz w:val="5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076AA"/>
    <w:multiLevelType w:val="hybridMultilevel"/>
    <w:tmpl w:val="4C7CAEE8"/>
    <w:lvl w:ilvl="0" w:tplc="A8B6C86A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1AAA3E8A">
      <w:numFmt w:val="bullet"/>
      <w:lvlText w:val="•"/>
      <w:lvlJc w:val="left"/>
      <w:pPr>
        <w:ind w:left="800" w:hanging="360"/>
      </w:pPr>
      <w:rPr>
        <w:rFonts w:hint="default"/>
        <w:lang w:eastAsia="en-US" w:bidi="ar-SA"/>
      </w:rPr>
    </w:lvl>
    <w:lvl w:ilvl="2" w:tplc="BA5E4C0E">
      <w:numFmt w:val="bullet"/>
      <w:lvlText w:val="•"/>
      <w:lvlJc w:val="left"/>
      <w:pPr>
        <w:ind w:left="1140" w:hanging="360"/>
      </w:pPr>
      <w:rPr>
        <w:rFonts w:hint="default"/>
        <w:lang w:eastAsia="en-US" w:bidi="ar-SA"/>
      </w:rPr>
    </w:lvl>
    <w:lvl w:ilvl="3" w:tplc="36A82B66">
      <w:numFmt w:val="bullet"/>
      <w:lvlText w:val="•"/>
      <w:lvlJc w:val="left"/>
      <w:pPr>
        <w:ind w:left="1480" w:hanging="360"/>
      </w:pPr>
      <w:rPr>
        <w:rFonts w:hint="default"/>
        <w:lang w:eastAsia="en-US" w:bidi="ar-SA"/>
      </w:rPr>
    </w:lvl>
    <w:lvl w:ilvl="4" w:tplc="51BAD49A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5" w:tplc="B596ACB8">
      <w:numFmt w:val="bullet"/>
      <w:lvlText w:val="•"/>
      <w:lvlJc w:val="left"/>
      <w:pPr>
        <w:ind w:left="2161" w:hanging="360"/>
      </w:pPr>
      <w:rPr>
        <w:rFonts w:hint="default"/>
        <w:lang w:eastAsia="en-US" w:bidi="ar-SA"/>
      </w:rPr>
    </w:lvl>
    <w:lvl w:ilvl="6" w:tplc="A80C47E8">
      <w:numFmt w:val="bullet"/>
      <w:lvlText w:val="•"/>
      <w:lvlJc w:val="left"/>
      <w:pPr>
        <w:ind w:left="2501" w:hanging="360"/>
      </w:pPr>
      <w:rPr>
        <w:rFonts w:hint="default"/>
        <w:lang w:eastAsia="en-US" w:bidi="ar-SA"/>
      </w:rPr>
    </w:lvl>
    <w:lvl w:ilvl="7" w:tplc="E09C6D76">
      <w:numFmt w:val="bullet"/>
      <w:lvlText w:val="•"/>
      <w:lvlJc w:val="left"/>
      <w:pPr>
        <w:ind w:left="2841" w:hanging="360"/>
      </w:pPr>
      <w:rPr>
        <w:rFonts w:hint="default"/>
        <w:lang w:eastAsia="en-US" w:bidi="ar-SA"/>
      </w:rPr>
    </w:lvl>
    <w:lvl w:ilvl="8" w:tplc="C8B4198C">
      <w:numFmt w:val="bullet"/>
      <w:lvlText w:val="•"/>
      <w:lvlJc w:val="left"/>
      <w:pPr>
        <w:ind w:left="3181" w:hanging="360"/>
      </w:pPr>
      <w:rPr>
        <w:rFonts w:hint="default"/>
        <w:lang w:eastAsia="en-US" w:bidi="ar-SA"/>
      </w:rPr>
    </w:lvl>
  </w:abstractNum>
  <w:abstractNum w:abstractNumId="1" w15:restartNumberingAfterBreak="0">
    <w:nsid w:val="46334703"/>
    <w:multiLevelType w:val="hybridMultilevel"/>
    <w:tmpl w:val="E9C82CA8"/>
    <w:lvl w:ilvl="0" w:tplc="86D06590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eastAsia="en-US" w:bidi="ar-SA"/>
      </w:rPr>
    </w:lvl>
    <w:lvl w:ilvl="1" w:tplc="E2FEDA4A">
      <w:numFmt w:val="bullet"/>
      <w:lvlText w:val="•"/>
      <w:lvlJc w:val="left"/>
      <w:pPr>
        <w:ind w:left="800" w:hanging="360"/>
      </w:pPr>
      <w:rPr>
        <w:rFonts w:hint="default"/>
        <w:lang w:eastAsia="en-US" w:bidi="ar-SA"/>
      </w:rPr>
    </w:lvl>
    <w:lvl w:ilvl="2" w:tplc="E86AD08C">
      <w:numFmt w:val="bullet"/>
      <w:lvlText w:val="•"/>
      <w:lvlJc w:val="left"/>
      <w:pPr>
        <w:ind w:left="1140" w:hanging="360"/>
      </w:pPr>
      <w:rPr>
        <w:rFonts w:hint="default"/>
        <w:lang w:eastAsia="en-US" w:bidi="ar-SA"/>
      </w:rPr>
    </w:lvl>
    <w:lvl w:ilvl="3" w:tplc="23CA4BBA">
      <w:numFmt w:val="bullet"/>
      <w:lvlText w:val="•"/>
      <w:lvlJc w:val="left"/>
      <w:pPr>
        <w:ind w:left="1480" w:hanging="360"/>
      </w:pPr>
      <w:rPr>
        <w:rFonts w:hint="default"/>
        <w:lang w:eastAsia="en-US" w:bidi="ar-SA"/>
      </w:rPr>
    </w:lvl>
    <w:lvl w:ilvl="4" w:tplc="8AB24490">
      <w:numFmt w:val="bullet"/>
      <w:lvlText w:val="•"/>
      <w:lvlJc w:val="left"/>
      <w:pPr>
        <w:ind w:left="1820" w:hanging="360"/>
      </w:pPr>
      <w:rPr>
        <w:rFonts w:hint="default"/>
        <w:lang w:eastAsia="en-US" w:bidi="ar-SA"/>
      </w:rPr>
    </w:lvl>
    <w:lvl w:ilvl="5" w:tplc="D82C921A">
      <w:numFmt w:val="bullet"/>
      <w:lvlText w:val="•"/>
      <w:lvlJc w:val="left"/>
      <w:pPr>
        <w:ind w:left="2161" w:hanging="360"/>
      </w:pPr>
      <w:rPr>
        <w:rFonts w:hint="default"/>
        <w:lang w:eastAsia="en-US" w:bidi="ar-SA"/>
      </w:rPr>
    </w:lvl>
    <w:lvl w:ilvl="6" w:tplc="6DDCFAFA">
      <w:numFmt w:val="bullet"/>
      <w:lvlText w:val="•"/>
      <w:lvlJc w:val="left"/>
      <w:pPr>
        <w:ind w:left="2501" w:hanging="360"/>
      </w:pPr>
      <w:rPr>
        <w:rFonts w:hint="default"/>
        <w:lang w:eastAsia="en-US" w:bidi="ar-SA"/>
      </w:rPr>
    </w:lvl>
    <w:lvl w:ilvl="7" w:tplc="D5B87040">
      <w:numFmt w:val="bullet"/>
      <w:lvlText w:val="•"/>
      <w:lvlJc w:val="left"/>
      <w:pPr>
        <w:ind w:left="2841" w:hanging="360"/>
      </w:pPr>
      <w:rPr>
        <w:rFonts w:hint="default"/>
        <w:lang w:eastAsia="en-US" w:bidi="ar-SA"/>
      </w:rPr>
    </w:lvl>
    <w:lvl w:ilvl="8" w:tplc="A1AE2B1E">
      <w:numFmt w:val="bullet"/>
      <w:lvlText w:val="•"/>
      <w:lvlJc w:val="left"/>
      <w:pPr>
        <w:ind w:left="3181" w:hanging="360"/>
      </w:pPr>
      <w:rPr>
        <w:rFonts w:hint="default"/>
        <w:lang w:eastAsia="en-US" w:bidi="ar-SA"/>
      </w:rPr>
    </w:lvl>
  </w:abstractNum>
  <w:num w:numId="1" w16cid:durableId="13960901">
    <w:abstractNumId w:val="1"/>
  </w:num>
  <w:num w:numId="2" w16cid:durableId="170636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89"/>
    <w:rsid w:val="00066FE5"/>
    <w:rsid w:val="000B402C"/>
    <w:rsid w:val="00114235"/>
    <w:rsid w:val="00123D96"/>
    <w:rsid w:val="00171351"/>
    <w:rsid w:val="001F6300"/>
    <w:rsid w:val="002136BE"/>
    <w:rsid w:val="00310D1C"/>
    <w:rsid w:val="00351BB9"/>
    <w:rsid w:val="003636A9"/>
    <w:rsid w:val="00383EAC"/>
    <w:rsid w:val="003C1D49"/>
    <w:rsid w:val="003D3F4C"/>
    <w:rsid w:val="00446FB3"/>
    <w:rsid w:val="004A2B94"/>
    <w:rsid w:val="004C028A"/>
    <w:rsid w:val="00523542"/>
    <w:rsid w:val="0056311E"/>
    <w:rsid w:val="005734AC"/>
    <w:rsid w:val="005A6279"/>
    <w:rsid w:val="00606D64"/>
    <w:rsid w:val="006570D8"/>
    <w:rsid w:val="00684E2A"/>
    <w:rsid w:val="006A0D42"/>
    <w:rsid w:val="00762849"/>
    <w:rsid w:val="0077270F"/>
    <w:rsid w:val="007912E8"/>
    <w:rsid w:val="008A405E"/>
    <w:rsid w:val="008E0C89"/>
    <w:rsid w:val="009335E3"/>
    <w:rsid w:val="00934F15"/>
    <w:rsid w:val="009A4212"/>
    <w:rsid w:val="009B3EB5"/>
    <w:rsid w:val="009E1B70"/>
    <w:rsid w:val="00A71EB7"/>
    <w:rsid w:val="00A90D65"/>
    <w:rsid w:val="00AF211D"/>
    <w:rsid w:val="00BA4C9C"/>
    <w:rsid w:val="00CF022C"/>
    <w:rsid w:val="00D0055E"/>
    <w:rsid w:val="00D33753"/>
    <w:rsid w:val="00D40E35"/>
    <w:rsid w:val="00D87004"/>
    <w:rsid w:val="00D95E6E"/>
    <w:rsid w:val="00F34EB3"/>
    <w:rsid w:val="00F54772"/>
    <w:rsid w:val="00FA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42494"/>
  <w15:docId w15:val="{BFFD5128-5EC9-46E8-9CFE-D5183C28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line="550" w:lineRule="exact"/>
      <w:ind w:left="20"/>
    </w:pPr>
    <w:rPr>
      <w:rFonts w:ascii="Calibri Light" w:eastAsia="Calibri Light" w:hAnsi="Calibri Light" w:cs="Calibri Light"/>
      <w:sz w:val="52"/>
      <w:szCs w:val="5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idehoved">
    <w:name w:val="header"/>
    <w:basedOn w:val="Normal"/>
    <w:link w:val="SidehovedTegn"/>
    <w:uiPriority w:val="99"/>
    <w:unhideWhenUsed/>
    <w:rsid w:val="005A627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A6279"/>
    <w:rPr>
      <w:rFonts w:ascii="Calibri" w:eastAsia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5A627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627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2427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Søgaard</dc:creator>
  <cp:lastModifiedBy>Lene Kjældgaard</cp:lastModifiedBy>
  <cp:revision>2</cp:revision>
  <dcterms:created xsi:type="dcterms:W3CDTF">2025-01-24T09:53:00Z</dcterms:created>
  <dcterms:modified xsi:type="dcterms:W3CDTF">2025-01-24T09:53:00Z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2022-01-12T00:00:00Z</vt:filetime>
  </property>
</Properties>
</file>